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FA81" w14:textId="56D5950B" w:rsidR="001C053F" w:rsidRPr="00C12926" w:rsidRDefault="00636991" w:rsidP="001C053F">
      <w:pPr>
        <w:ind w:left="-360" w:right="-468"/>
        <w:jc w:val="center"/>
        <w:rPr>
          <w:rFonts w:ascii="Arial Narrow" w:eastAsia="SimSun" w:hAnsi="Arial Narrow"/>
          <w:sz w:val="21"/>
          <w:szCs w:val="21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E278F7D" wp14:editId="2F87531B">
            <wp:simplePos x="0" y="0"/>
            <wp:positionH relativeFrom="column">
              <wp:posOffset>22323</wp:posOffset>
            </wp:positionH>
            <wp:positionV relativeFrom="paragraph">
              <wp:posOffset>-1266191</wp:posOffset>
            </wp:positionV>
            <wp:extent cx="6428935" cy="202111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578" cy="201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5B926" w14:textId="77777777" w:rsidR="00636991" w:rsidRDefault="00636991" w:rsidP="001C053F">
      <w:pPr>
        <w:ind w:left="-360" w:right="-468"/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14:paraId="0B7CCEC5" w14:textId="77777777" w:rsidR="00636991" w:rsidRDefault="00636991" w:rsidP="001C053F">
      <w:pPr>
        <w:ind w:left="-360" w:right="-468"/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14:paraId="4E150C45" w14:textId="77777777" w:rsidR="00636991" w:rsidRDefault="00636991" w:rsidP="001C053F">
      <w:pPr>
        <w:ind w:left="-360" w:right="-468"/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14:paraId="18848F75" w14:textId="77777777" w:rsidR="00636991" w:rsidRDefault="00636991" w:rsidP="001C053F">
      <w:pPr>
        <w:ind w:left="-360" w:right="-468"/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14:paraId="30802D8F" w14:textId="77777777" w:rsidR="00636991" w:rsidRDefault="00636991" w:rsidP="001C053F">
      <w:pPr>
        <w:ind w:left="-360" w:right="-468"/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14:paraId="40608750" w14:textId="77777777" w:rsidR="00636991" w:rsidRDefault="00636991" w:rsidP="001C053F">
      <w:pPr>
        <w:ind w:left="-360" w:right="-468"/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</w:p>
    <w:p w14:paraId="5FD3EFD8" w14:textId="05EAE729" w:rsidR="001C053F" w:rsidRPr="00C12926" w:rsidRDefault="00FD69AF" w:rsidP="00636991">
      <w:pPr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  <w:r>
        <w:rPr>
          <w:rFonts w:ascii="Arial" w:eastAsia="SimSun" w:hAnsi="Arial" w:cs="Arial"/>
          <w:b/>
          <w:bCs/>
          <w:sz w:val="21"/>
          <w:szCs w:val="21"/>
          <w:lang w:eastAsia="zh-CN"/>
        </w:rPr>
        <w:t>Association l</w:t>
      </w:r>
      <w:r w:rsidR="00BA5640">
        <w:rPr>
          <w:rFonts w:ascii="Arial" w:eastAsia="SimSun" w:hAnsi="Arial" w:cs="Arial"/>
          <w:b/>
          <w:bCs/>
          <w:sz w:val="21"/>
          <w:szCs w:val="21"/>
          <w:lang w:eastAsia="zh-CN"/>
        </w:rPr>
        <w:t>oi 1901.</w:t>
      </w:r>
      <w:r w:rsidR="001C053F" w:rsidRPr="00C12926">
        <w:rPr>
          <w:rFonts w:ascii="Arial" w:eastAsia="SimSun" w:hAnsi="Arial" w:cs="Arial"/>
          <w:b/>
          <w:bCs/>
          <w:sz w:val="21"/>
          <w:szCs w:val="21"/>
          <w:lang w:eastAsia="zh-CN"/>
        </w:rPr>
        <w:t xml:space="preserve"> Déclarée en 1978, enregistrée en Préfecture du Rhône sous le n° W691056636</w:t>
      </w:r>
    </w:p>
    <w:p w14:paraId="60A50829" w14:textId="77777777" w:rsidR="001C053F" w:rsidRPr="00C12926" w:rsidRDefault="001C053F" w:rsidP="001C053F">
      <w:pPr>
        <w:jc w:val="center"/>
        <w:rPr>
          <w:rFonts w:ascii="Arial" w:eastAsia="SimSun" w:hAnsi="Arial" w:cs="Arial"/>
          <w:b/>
          <w:bCs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b/>
          <w:bCs/>
          <w:sz w:val="21"/>
          <w:szCs w:val="21"/>
          <w:lang w:eastAsia="zh-CN"/>
        </w:rPr>
        <w:t>SIRET 314 538 513 00057– NAF 9499Z</w:t>
      </w:r>
      <w:bookmarkStart w:id="0" w:name="_GoBack"/>
      <w:bookmarkEnd w:id="0"/>
    </w:p>
    <w:p w14:paraId="3636ECCE" w14:textId="6B1E516C" w:rsidR="001C053F" w:rsidRPr="00C12926" w:rsidRDefault="001C053F" w:rsidP="001C053F">
      <w:pPr>
        <w:spacing w:before="360" w:after="120"/>
        <w:rPr>
          <w:rFonts w:ascii="Arial" w:eastAsia="SimSun" w:hAnsi="Arial" w:cs="Arial"/>
          <w:sz w:val="21"/>
          <w:szCs w:val="21"/>
          <w:lang w:eastAsia="zh-CN"/>
        </w:rPr>
      </w:pPr>
      <w:r w:rsidRPr="00A7250D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Organisme</w:t>
      </w:r>
      <w:r w:rsidR="00EE21B1" w:rsidRPr="00A7250D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 xml:space="preserve"> a</w:t>
      </w:r>
      <w:r w:rsidRPr="00A7250D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dhérent :</w:t>
      </w:r>
      <w:r w:rsidRPr="00A7250D">
        <w:rPr>
          <w:rFonts w:ascii="Arial" w:eastAsia="SimSun" w:hAnsi="Arial" w:cs="Arial"/>
          <w:color w:val="007F79"/>
          <w:sz w:val="21"/>
          <w:szCs w:val="21"/>
          <w:lang w:eastAsia="zh-CN"/>
        </w:rPr>
        <w:t xml:space="preserve"> 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…………………………………………………………..………….……………………</w:t>
      </w:r>
    </w:p>
    <w:p w14:paraId="7427617E" w14:textId="0DD97943" w:rsidR="001C053F" w:rsidRPr="00C12926" w:rsidRDefault="001C053F" w:rsidP="001C053F">
      <w:pPr>
        <w:spacing w:after="120"/>
        <w:rPr>
          <w:rFonts w:ascii="Arial" w:eastAsia="SimSun" w:hAnsi="Arial" w:cs="Arial"/>
          <w:sz w:val="21"/>
          <w:szCs w:val="21"/>
          <w:lang w:eastAsia="zh-CN"/>
        </w:rPr>
      </w:pPr>
      <w:r w:rsidRPr="00930D6A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Adresse du siège :</w:t>
      </w:r>
      <w:r w:rsidRPr="00930D6A">
        <w:rPr>
          <w:rFonts w:ascii="Arial" w:eastAsia="SimSun" w:hAnsi="Arial" w:cs="Arial"/>
          <w:color w:val="007F79"/>
          <w:sz w:val="21"/>
          <w:szCs w:val="21"/>
          <w:lang w:eastAsia="zh-CN"/>
        </w:rPr>
        <w:t xml:space="preserve"> 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…………………………………………………………….……………………….………</w:t>
      </w:r>
      <w:r w:rsidR="00EE21B1" w:rsidRPr="00C12926">
        <w:rPr>
          <w:rFonts w:ascii="Arial" w:eastAsia="SimSun" w:hAnsi="Arial" w:cs="Arial"/>
          <w:sz w:val="21"/>
          <w:szCs w:val="21"/>
          <w:lang w:eastAsia="zh-CN"/>
        </w:rPr>
        <w:t>..</w:t>
      </w:r>
    </w:p>
    <w:p w14:paraId="25D403A1" w14:textId="574BFD9F" w:rsidR="001C053F" w:rsidRPr="00C12926" w:rsidRDefault="001C053F" w:rsidP="001C053F">
      <w:pPr>
        <w:spacing w:after="120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t>…………………………………………………………………………………………..………………………</w:t>
      </w:r>
      <w:r w:rsidR="00BA5640">
        <w:rPr>
          <w:rFonts w:ascii="Arial" w:eastAsia="SimSun" w:hAnsi="Arial" w:cs="Arial"/>
          <w:sz w:val="21"/>
          <w:szCs w:val="21"/>
          <w:lang w:eastAsia="zh-CN"/>
        </w:rPr>
        <w:t>…..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.</w:t>
      </w:r>
    </w:p>
    <w:p w14:paraId="519BFDD8" w14:textId="0B595753" w:rsidR="001C053F" w:rsidRPr="00C12926" w:rsidRDefault="001C053F" w:rsidP="001C053F">
      <w:pPr>
        <w:rPr>
          <w:rFonts w:ascii="Arial" w:eastAsia="SimSun" w:hAnsi="Arial" w:cs="Arial"/>
          <w:sz w:val="21"/>
          <w:szCs w:val="21"/>
          <w:lang w:eastAsia="zh-CN"/>
        </w:rPr>
      </w:pPr>
      <w:r w:rsidRPr="00930D6A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Tél. :</w:t>
      </w:r>
      <w:r w:rsidR="00A7250D" w:rsidRPr="00930D6A">
        <w:rPr>
          <w:rFonts w:ascii="Arial" w:eastAsia="SimSun" w:hAnsi="Arial" w:cs="Arial"/>
          <w:color w:val="007F79"/>
          <w:sz w:val="21"/>
          <w:szCs w:val="21"/>
          <w:lang w:eastAsia="zh-CN"/>
        </w:rPr>
        <w:t xml:space="preserve"> 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………………………………   </w:t>
      </w:r>
      <w:r w:rsidRPr="00930D6A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Courriel </w:t>
      </w:r>
      <w:r w:rsidR="00FD69AF" w:rsidRPr="00930D6A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: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……………………………</w:t>
      </w:r>
      <w:r w:rsidR="00BA5640">
        <w:rPr>
          <w:rFonts w:ascii="Arial" w:eastAsia="SimSun" w:hAnsi="Arial" w:cs="Arial"/>
          <w:sz w:val="21"/>
          <w:szCs w:val="21"/>
          <w:lang w:eastAsia="zh-CN"/>
        </w:rPr>
        <w:t>…………………………………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….</w:t>
      </w:r>
    </w:p>
    <w:p w14:paraId="3451A041" w14:textId="6C677BD5" w:rsidR="001C053F" w:rsidRPr="00C12926" w:rsidRDefault="001C053F" w:rsidP="00A22CE0">
      <w:pPr>
        <w:spacing w:before="120" w:after="120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Déclare avoir pris connaissance des statuts et du règlement intérieur dont il m’a été remis un exemplaire et souhaite adhérer à </w:t>
      </w:r>
      <w:r w:rsidR="00CB593C" w:rsidRPr="00C12926">
        <w:rPr>
          <w:rFonts w:ascii="Arial" w:eastAsia="SimSun" w:hAnsi="Arial" w:cs="Arial"/>
          <w:sz w:val="21"/>
          <w:szCs w:val="21"/>
          <w:lang w:eastAsia="zh-CN"/>
        </w:rPr>
        <w:t xml:space="preserve">Auvergne-Rhône-Alpes </w:t>
      </w:r>
      <w:r w:rsidR="008728CC">
        <w:rPr>
          <w:rFonts w:ascii="Arial" w:eastAsia="SimSun" w:hAnsi="Arial" w:cs="Arial"/>
          <w:sz w:val="21"/>
          <w:szCs w:val="21"/>
          <w:lang w:eastAsia="zh-CN"/>
        </w:rPr>
        <w:t>É</w:t>
      </w:r>
      <w:r w:rsidR="00CB593C" w:rsidRPr="00C12926">
        <w:rPr>
          <w:rFonts w:ascii="Arial" w:eastAsia="SimSun" w:hAnsi="Arial" w:cs="Arial"/>
          <w:sz w:val="21"/>
          <w:szCs w:val="21"/>
          <w:lang w:eastAsia="zh-CN"/>
        </w:rPr>
        <w:t>nergie Environnement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dans l’un des cinq collèges définis par les statuts de l’association (case à cocher) :</w:t>
      </w:r>
    </w:p>
    <w:p w14:paraId="3A7DBD86" w14:textId="78263DA5" w:rsidR="001C053F" w:rsidRPr="00C12926" w:rsidRDefault="001C053F" w:rsidP="001C053F">
      <w:pPr>
        <w:tabs>
          <w:tab w:val="left" w:pos="1800"/>
        </w:tabs>
        <w:spacing w:before="120" w:after="120" w:line="240" w:lineRule="atLeast"/>
        <w:ind w:left="360" w:right="-28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sym w:font="Wingdings" w:char="F06F"/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</w:t>
      </w:r>
      <w:r w:rsidRPr="00930D6A">
        <w:rPr>
          <w:rFonts w:ascii="Arial" w:eastAsia="SimSun" w:hAnsi="Arial" w:cs="Arial"/>
          <w:color w:val="007F79"/>
          <w:sz w:val="21"/>
          <w:szCs w:val="21"/>
          <w:lang w:eastAsia="zh-CN"/>
        </w:rPr>
        <w:t>Collège 1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-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ab/>
        <w:t xml:space="preserve">Collectivités 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t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erritoriales, leurs groupements et organismes associés</w:t>
      </w:r>
    </w:p>
    <w:p w14:paraId="04DC8457" w14:textId="07F8F4A0" w:rsidR="001C053F" w:rsidRPr="00C12926" w:rsidRDefault="001C053F" w:rsidP="001C053F">
      <w:pPr>
        <w:tabs>
          <w:tab w:val="left" w:pos="1800"/>
        </w:tabs>
        <w:spacing w:before="120" w:after="120" w:line="240" w:lineRule="atLeast"/>
        <w:ind w:left="1800" w:right="-28" w:hanging="1440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sym w:font="Wingdings" w:char="F06F"/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</w:t>
      </w:r>
      <w:r w:rsidRPr="00930D6A">
        <w:rPr>
          <w:rFonts w:ascii="Arial" w:eastAsia="SimSun" w:hAnsi="Arial" w:cs="Arial"/>
          <w:color w:val="007F79"/>
          <w:sz w:val="21"/>
          <w:szCs w:val="21"/>
          <w:lang w:eastAsia="zh-CN"/>
        </w:rPr>
        <w:t xml:space="preserve">Collège 2 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-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ab/>
        <w:t>Entreprises publiques ou privées intervenant dans le domaine de l'</w:t>
      </w:r>
      <w:r w:rsidR="008728CC">
        <w:rPr>
          <w:rFonts w:ascii="Arial" w:eastAsia="SimSun" w:hAnsi="Arial" w:cs="Arial"/>
          <w:sz w:val="21"/>
          <w:szCs w:val="21"/>
          <w:lang w:eastAsia="zh-CN"/>
        </w:rPr>
        <w:t>é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nergie ou de l'</w:t>
      </w:r>
      <w:r w:rsidR="008728CC">
        <w:rPr>
          <w:rFonts w:ascii="Arial" w:eastAsia="SimSun" w:hAnsi="Arial" w:cs="Arial"/>
          <w:sz w:val="21"/>
          <w:szCs w:val="21"/>
          <w:lang w:eastAsia="zh-CN"/>
        </w:rPr>
        <w:t>e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nvironnement</w:t>
      </w:r>
    </w:p>
    <w:p w14:paraId="1ACDBC19" w14:textId="367F779F" w:rsidR="001C053F" w:rsidRPr="00C12926" w:rsidRDefault="001C053F" w:rsidP="001C053F">
      <w:pPr>
        <w:tabs>
          <w:tab w:val="left" w:pos="1800"/>
        </w:tabs>
        <w:spacing w:before="120" w:after="120" w:line="240" w:lineRule="atLeast"/>
        <w:ind w:left="1800" w:right="-28" w:hanging="1440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sym w:font="Wingdings" w:char="F06F"/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</w:t>
      </w:r>
      <w:r w:rsidRPr="00930D6A">
        <w:rPr>
          <w:rFonts w:ascii="Arial" w:eastAsia="SimSun" w:hAnsi="Arial" w:cs="Arial"/>
          <w:color w:val="007F79"/>
          <w:sz w:val="21"/>
          <w:szCs w:val="21"/>
          <w:lang w:eastAsia="zh-CN"/>
        </w:rPr>
        <w:t>Collège 3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-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ab/>
        <w:t>Organismes consulaires, sociétés d'économie mixte, autres or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ganismes publics, syndicats et a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ssociations professionnelles</w:t>
      </w:r>
    </w:p>
    <w:p w14:paraId="61B5D14A" w14:textId="1FF76354" w:rsidR="001C053F" w:rsidRPr="00C12926" w:rsidRDefault="001C053F" w:rsidP="001C053F">
      <w:pPr>
        <w:tabs>
          <w:tab w:val="left" w:pos="1800"/>
        </w:tabs>
        <w:spacing w:before="120" w:after="120" w:line="240" w:lineRule="atLeast"/>
        <w:ind w:left="360" w:right="-28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sym w:font="Wingdings" w:char="F06F"/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</w:t>
      </w:r>
      <w:r w:rsidRPr="00930D6A">
        <w:rPr>
          <w:rFonts w:ascii="Arial" w:eastAsia="SimSun" w:hAnsi="Arial" w:cs="Arial"/>
          <w:color w:val="007F79"/>
          <w:sz w:val="21"/>
          <w:szCs w:val="21"/>
          <w:lang w:eastAsia="zh-CN"/>
        </w:rPr>
        <w:t>Collège 4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 xml:space="preserve"> -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ab/>
        <w:t>Associations l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oi 1901, </w:t>
      </w:r>
      <w:r w:rsidR="008728CC" w:rsidRPr="00C12926">
        <w:rPr>
          <w:rFonts w:ascii="Arial" w:eastAsia="SimSun" w:hAnsi="Arial" w:cs="Arial"/>
          <w:sz w:val="21"/>
          <w:szCs w:val="21"/>
          <w:lang w:eastAsia="zh-CN"/>
        </w:rPr>
        <w:t>œuvrant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dans le domaine de l'</w:t>
      </w:r>
      <w:r w:rsidR="008728CC">
        <w:rPr>
          <w:rFonts w:ascii="Arial" w:eastAsia="SimSun" w:hAnsi="Arial" w:cs="Arial"/>
          <w:sz w:val="21"/>
          <w:szCs w:val="21"/>
          <w:lang w:eastAsia="zh-CN"/>
        </w:rPr>
        <w:t>é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nergie ou de l'</w:t>
      </w:r>
      <w:r w:rsidR="008728CC">
        <w:rPr>
          <w:rFonts w:ascii="Arial" w:eastAsia="SimSun" w:hAnsi="Arial" w:cs="Arial"/>
          <w:sz w:val="21"/>
          <w:szCs w:val="21"/>
          <w:lang w:eastAsia="zh-CN"/>
        </w:rPr>
        <w:t>e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nvironnement</w:t>
      </w:r>
    </w:p>
    <w:p w14:paraId="172AE54B" w14:textId="77777777" w:rsidR="001C053F" w:rsidRPr="00C12926" w:rsidRDefault="001C053F" w:rsidP="001C053F">
      <w:pPr>
        <w:tabs>
          <w:tab w:val="left" w:pos="1800"/>
        </w:tabs>
        <w:spacing w:before="120" w:after="120" w:line="240" w:lineRule="atLeast"/>
        <w:ind w:left="360" w:right="-28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sym w:font="Wingdings" w:char="F06F"/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</w:t>
      </w:r>
      <w:r w:rsidRPr="00930D6A">
        <w:rPr>
          <w:rFonts w:ascii="Arial" w:eastAsia="SimSun" w:hAnsi="Arial" w:cs="Arial"/>
          <w:color w:val="007F79"/>
          <w:sz w:val="21"/>
          <w:szCs w:val="21"/>
          <w:lang w:eastAsia="zh-CN"/>
        </w:rPr>
        <w:t>Collège 5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 -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ab/>
        <w:t>Personnalités qualifiées</w:t>
      </w:r>
    </w:p>
    <w:p w14:paraId="63AB26D1" w14:textId="279389F8" w:rsidR="001C053F" w:rsidRPr="00C12926" w:rsidRDefault="001C053F" w:rsidP="001C053F">
      <w:pPr>
        <w:spacing w:before="240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S’engage à s’acquitter de la cotisation annuelle qui lui sera réclamée, conformément au barème des cotisations voté par l’Assemblée 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g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énérale. Ci-joint barème des cotisations de l’année en cours.</w:t>
      </w:r>
    </w:p>
    <w:p w14:paraId="37FCFF16" w14:textId="1E92ACF5" w:rsidR="001C053F" w:rsidRPr="00930D6A" w:rsidRDefault="001C053F" w:rsidP="001C053F">
      <w:pPr>
        <w:spacing w:before="240" w:after="240"/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</w:pPr>
      <w:r w:rsidRPr="00930D6A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 xml:space="preserve">Sera représenté à l’Assemblée </w:t>
      </w:r>
      <w:r w:rsidR="00FD69AF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g</w:t>
      </w:r>
      <w:r w:rsidRPr="00930D6A">
        <w:rPr>
          <w:rFonts w:ascii="Arial" w:eastAsia="SimSun" w:hAnsi="Arial" w:cs="Arial"/>
          <w:b/>
          <w:bCs/>
          <w:color w:val="007F79"/>
          <w:sz w:val="21"/>
          <w:szCs w:val="21"/>
          <w:lang w:eastAsia="zh-CN"/>
        </w:rPr>
        <w:t>énérale par :</w:t>
      </w:r>
    </w:p>
    <w:p w14:paraId="7FD2BCB0" w14:textId="7A9AA711" w:rsidR="001C053F" w:rsidRPr="00C12926" w:rsidRDefault="001C053F" w:rsidP="001C053F">
      <w:pPr>
        <w:spacing w:after="240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Mme, M. : ……………………………………………………...Fonction : 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……………………………………</w:t>
      </w:r>
      <w:r w:rsidR="00636991">
        <w:rPr>
          <w:rFonts w:ascii="Arial" w:eastAsia="SimSun" w:hAnsi="Arial" w:cs="Arial"/>
          <w:sz w:val="21"/>
          <w:szCs w:val="21"/>
          <w:lang w:eastAsia="zh-CN"/>
        </w:rPr>
        <w:t>…….</w:t>
      </w:r>
    </w:p>
    <w:p w14:paraId="529DBA00" w14:textId="159AD6DA" w:rsidR="001C053F" w:rsidRPr="00C12926" w:rsidRDefault="001C053F" w:rsidP="001C053F">
      <w:pPr>
        <w:spacing w:after="240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t>Adresse</w:t>
      </w:r>
      <w:r w:rsidR="00636991">
        <w:rPr>
          <w:rFonts w:ascii="Arial" w:eastAsia="SimSun" w:hAnsi="Arial" w:cs="Arial"/>
          <w:sz w:val="21"/>
          <w:szCs w:val="21"/>
          <w:lang w:eastAsia="zh-CN"/>
        </w:rPr>
        <w:t xml:space="preserve"> professionnelle ………………...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………………………………………………………………………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……</w:t>
      </w:r>
    </w:p>
    <w:p w14:paraId="07F57AD4" w14:textId="1F6FB976" w:rsidR="001C053F" w:rsidRPr="00C12926" w:rsidRDefault="00011747" w:rsidP="001C053F">
      <w:pPr>
        <w:spacing w:after="240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>T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él</w:t>
      </w:r>
      <w:r>
        <w:rPr>
          <w:rFonts w:ascii="Arial" w:eastAsia="SimSun" w:hAnsi="Arial" w:cs="Arial"/>
          <w:sz w:val="21"/>
          <w:szCs w:val="21"/>
          <w:lang w:eastAsia="zh-CN"/>
        </w:rPr>
        <w:t>.</w:t>
      </w:r>
      <w:r w:rsidR="00FD69AF">
        <w:rPr>
          <w:rFonts w:ascii="Arial" w:eastAsia="SimSun" w:hAnsi="Arial" w:cs="Arial"/>
          <w:sz w:val="21"/>
          <w:szCs w:val="21"/>
          <w:lang w:eastAsia="zh-CN"/>
        </w:rPr>
        <w:t> portable : ……….………….. ……………</w:t>
      </w:r>
    </w:p>
    <w:p w14:paraId="14A51085" w14:textId="4F03B416" w:rsidR="00EB5D8F" w:rsidRDefault="00011747" w:rsidP="00EB5D8F">
      <w:pPr>
        <w:spacing w:after="240"/>
        <w:ind w:right="-142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>Courriel</w:t>
      </w:r>
      <w:r w:rsidR="001C053F" w:rsidRPr="00C12926">
        <w:rPr>
          <w:rFonts w:ascii="Arial" w:eastAsia="SimSun" w:hAnsi="Arial" w:cs="Arial"/>
          <w:sz w:val="21"/>
          <w:szCs w:val="21"/>
          <w:lang w:eastAsia="zh-CN"/>
        </w:rPr>
        <w:t xml:space="preserve"> (</w:t>
      </w:r>
      <w:r w:rsidR="001C053F" w:rsidRPr="00C12926">
        <w:rPr>
          <w:rFonts w:ascii="Arial" w:eastAsia="SimSun" w:hAnsi="Arial" w:cs="Arial"/>
          <w:i/>
          <w:iCs/>
          <w:sz w:val="21"/>
          <w:szCs w:val="21"/>
          <w:lang w:eastAsia="zh-CN"/>
        </w:rPr>
        <w:t xml:space="preserve">indispensable pour l’envoi des </w:t>
      </w:r>
      <w:r w:rsidR="00524E33" w:rsidRPr="00C12926">
        <w:rPr>
          <w:rFonts w:ascii="Arial" w:eastAsia="SimSun" w:hAnsi="Arial" w:cs="Arial"/>
          <w:i/>
          <w:iCs/>
          <w:sz w:val="21"/>
          <w:szCs w:val="21"/>
          <w:lang w:eastAsia="zh-CN"/>
        </w:rPr>
        <w:t>b</w:t>
      </w:r>
      <w:r w:rsidR="001C053F" w:rsidRPr="00C12926">
        <w:rPr>
          <w:rFonts w:ascii="Arial" w:eastAsia="SimSun" w:hAnsi="Arial" w:cs="Arial"/>
          <w:i/>
          <w:iCs/>
          <w:sz w:val="21"/>
          <w:szCs w:val="21"/>
          <w:lang w:eastAsia="zh-CN"/>
        </w:rPr>
        <w:t>ulletins)</w:t>
      </w:r>
      <w:r w:rsidR="001C053F" w:rsidRPr="00C12926">
        <w:rPr>
          <w:rFonts w:ascii="Arial" w:eastAsia="SimSun" w:hAnsi="Arial" w:cs="Arial"/>
          <w:sz w:val="21"/>
          <w:szCs w:val="21"/>
          <w:lang w:eastAsia="zh-CN"/>
        </w:rPr>
        <w:t> : ………………………………………………</w:t>
      </w:r>
      <w:r w:rsidR="004A58EE">
        <w:rPr>
          <w:rFonts w:ascii="Arial" w:eastAsia="SimSun" w:hAnsi="Arial" w:cs="Arial"/>
          <w:sz w:val="21"/>
          <w:szCs w:val="21"/>
          <w:lang w:eastAsia="zh-CN"/>
        </w:rPr>
        <w:t>………………</w:t>
      </w:r>
    </w:p>
    <w:p w14:paraId="158FADD1" w14:textId="4D8E33D4" w:rsidR="001C053F" w:rsidRPr="00C12926" w:rsidRDefault="001C053F" w:rsidP="00EB5D8F">
      <w:pPr>
        <w:spacing w:after="240"/>
        <w:ind w:right="-142"/>
        <w:rPr>
          <w:rFonts w:ascii="Arial" w:eastAsia="SimSun" w:hAnsi="Arial" w:cs="Arial"/>
          <w:sz w:val="21"/>
          <w:szCs w:val="21"/>
          <w:lang w:eastAsia="zh-CN"/>
        </w:rPr>
      </w:pPr>
      <w:r w:rsidRPr="00C12926">
        <w:rPr>
          <w:rFonts w:ascii="Arial" w:eastAsia="SimSun" w:hAnsi="Arial" w:cs="Arial"/>
          <w:sz w:val="21"/>
          <w:szCs w:val="21"/>
          <w:lang w:eastAsia="zh-CN"/>
        </w:rPr>
        <w:t xml:space="preserve">La qualité de membre actif s’acquiert par le versement de la cotisation, donne accès aux Assemblées </w:t>
      </w:r>
      <w:r w:rsidR="00011747">
        <w:rPr>
          <w:rFonts w:ascii="Arial" w:eastAsia="SimSun" w:hAnsi="Arial" w:cs="Arial"/>
          <w:sz w:val="21"/>
          <w:szCs w:val="21"/>
          <w:lang w:eastAsia="zh-CN"/>
        </w:rPr>
        <w:t>g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énérales, avec voix délibérative, rend éligible au Conseil d’</w:t>
      </w:r>
      <w:r w:rsidR="00011747">
        <w:rPr>
          <w:rFonts w:ascii="Arial" w:eastAsia="SimSun" w:hAnsi="Arial" w:cs="Arial"/>
          <w:sz w:val="21"/>
          <w:szCs w:val="21"/>
          <w:lang w:eastAsia="zh-CN"/>
        </w:rPr>
        <w:t>a</w:t>
      </w:r>
      <w:r w:rsidRPr="00C12926">
        <w:rPr>
          <w:rFonts w:ascii="Arial" w:eastAsia="SimSun" w:hAnsi="Arial" w:cs="Arial"/>
          <w:sz w:val="21"/>
          <w:szCs w:val="21"/>
          <w:lang w:eastAsia="zh-CN"/>
        </w:rPr>
        <w:t>dministration et au Bureau, et permet de prendre part à la vie de l’association.</w:t>
      </w:r>
    </w:p>
    <w:p w14:paraId="440BF76D" w14:textId="5D5F1059" w:rsidR="001C053F" w:rsidRPr="00C12926" w:rsidRDefault="00011747" w:rsidP="001C053F">
      <w:pPr>
        <w:tabs>
          <w:tab w:val="left" w:pos="5940"/>
        </w:tabs>
        <w:spacing w:before="240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/>
          <w:sz w:val="21"/>
          <w:szCs w:val="21"/>
          <w:lang w:eastAsia="zh-CN"/>
        </w:rPr>
        <w:t>Fait à</w:t>
      </w:r>
      <w:r w:rsidR="001C053F" w:rsidRPr="00C12926">
        <w:rPr>
          <w:rFonts w:ascii="Arial" w:eastAsia="SimSun" w:hAnsi="Arial" w:cs="Arial"/>
          <w:sz w:val="21"/>
          <w:szCs w:val="21"/>
          <w:lang w:eastAsia="zh-CN"/>
        </w:rPr>
        <w:t xml:space="preserve"> …………………………………  Le…………………</w:t>
      </w:r>
      <w:r w:rsidR="001C053F" w:rsidRPr="00C12926">
        <w:rPr>
          <w:rFonts w:ascii="Arial" w:eastAsia="SimSun" w:hAnsi="Arial" w:cs="Arial"/>
          <w:sz w:val="21"/>
          <w:szCs w:val="21"/>
          <w:lang w:eastAsia="zh-CN"/>
        </w:rPr>
        <w:tab/>
      </w:r>
      <w:r w:rsidR="00636991">
        <w:rPr>
          <w:rFonts w:ascii="Arial" w:eastAsia="SimSun" w:hAnsi="Arial" w:cs="Arial"/>
          <w:sz w:val="21"/>
          <w:szCs w:val="21"/>
          <w:lang w:eastAsia="zh-CN"/>
        </w:rPr>
        <w:t xml:space="preserve">         </w:t>
      </w:r>
      <w:r w:rsidR="001C053F" w:rsidRPr="00C12926">
        <w:rPr>
          <w:rFonts w:ascii="Arial" w:eastAsia="SimSun" w:hAnsi="Arial" w:cs="Arial"/>
          <w:sz w:val="21"/>
          <w:szCs w:val="21"/>
          <w:lang w:eastAsia="zh-CN"/>
        </w:rPr>
        <w:t>Signature et cachet</w:t>
      </w:r>
    </w:p>
    <w:p w14:paraId="1A1FFBE6" w14:textId="77777777" w:rsidR="001C053F" w:rsidRPr="00C12926" w:rsidRDefault="001C053F" w:rsidP="001C053F">
      <w:pPr>
        <w:rPr>
          <w:rFonts w:ascii="Arial" w:eastAsia="SimSun" w:hAnsi="Arial" w:cs="Arial"/>
          <w:sz w:val="21"/>
          <w:szCs w:val="21"/>
          <w:lang w:eastAsia="zh-CN"/>
        </w:rPr>
      </w:pPr>
    </w:p>
    <w:p w14:paraId="609EAF56" w14:textId="6CA248E1" w:rsidR="0035057A" w:rsidRPr="00011747" w:rsidRDefault="001C053F" w:rsidP="00011747">
      <w:pPr>
        <w:spacing w:before="120"/>
        <w:rPr>
          <w:rFonts w:ascii="Arial" w:eastAsia="SimSun" w:hAnsi="Arial" w:cs="Arial"/>
          <w:bCs/>
          <w:i/>
          <w:color w:val="007F79"/>
          <w:sz w:val="20"/>
          <w:szCs w:val="20"/>
          <w:lang w:eastAsia="zh-CN"/>
        </w:rPr>
      </w:pPr>
      <w:r w:rsidRPr="00011747">
        <w:rPr>
          <w:rFonts w:ascii="Arial" w:eastAsia="SimSun" w:hAnsi="Arial" w:cs="Arial"/>
          <w:bCs/>
          <w:i/>
          <w:color w:val="007F79"/>
          <w:sz w:val="20"/>
          <w:szCs w:val="20"/>
          <w:lang w:eastAsia="zh-CN"/>
        </w:rPr>
        <w:t>Bulletin à retourner</w:t>
      </w:r>
      <w:r w:rsidR="00011747" w:rsidRPr="00011747">
        <w:rPr>
          <w:rFonts w:ascii="Arial" w:eastAsia="SimSun" w:hAnsi="Arial" w:cs="Arial"/>
          <w:bCs/>
          <w:i/>
          <w:color w:val="007F79"/>
          <w:sz w:val="20"/>
          <w:szCs w:val="20"/>
          <w:lang w:eastAsia="zh-CN"/>
        </w:rPr>
        <w:t xml:space="preserve"> une fois rempli</w:t>
      </w:r>
      <w:r w:rsidRPr="00011747">
        <w:rPr>
          <w:rFonts w:ascii="Arial" w:eastAsia="SimSun" w:hAnsi="Arial" w:cs="Arial"/>
          <w:bCs/>
          <w:i/>
          <w:color w:val="007F79"/>
          <w:sz w:val="20"/>
          <w:szCs w:val="20"/>
          <w:lang w:eastAsia="zh-CN"/>
        </w:rPr>
        <w:t xml:space="preserve"> à l’adresse ci-dessous</w:t>
      </w:r>
      <w:r w:rsidR="00011747">
        <w:rPr>
          <w:rFonts w:ascii="Arial" w:eastAsia="SimSun" w:hAnsi="Arial" w:cs="Arial"/>
          <w:bCs/>
          <w:i/>
          <w:color w:val="007F79"/>
          <w:sz w:val="20"/>
          <w:szCs w:val="20"/>
          <w:lang w:eastAsia="zh-CN"/>
        </w:rPr>
        <w:t> :</w:t>
      </w:r>
    </w:p>
    <w:sectPr w:rsidR="0035057A" w:rsidRPr="00011747" w:rsidSect="00BA5640">
      <w:headerReference w:type="first" r:id="rId8"/>
      <w:footerReference w:type="first" r:id="rId9"/>
      <w:pgSz w:w="11900" w:h="16840"/>
      <w:pgMar w:top="1994" w:right="843" w:bottom="112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E7FA0" w14:textId="77777777" w:rsidR="00E57ACA" w:rsidRDefault="00E57ACA" w:rsidP="009B1AC0">
      <w:r>
        <w:separator/>
      </w:r>
    </w:p>
  </w:endnote>
  <w:endnote w:type="continuationSeparator" w:id="0">
    <w:p w14:paraId="5D83E5A3" w14:textId="77777777" w:rsidR="00E57ACA" w:rsidRDefault="00E57ACA" w:rsidP="009B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2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5070"/>
      <w:gridCol w:w="4286"/>
      <w:gridCol w:w="250"/>
      <w:gridCol w:w="3184"/>
    </w:tblGrid>
    <w:tr w:rsidR="00D224B2" w14:paraId="704CA10F" w14:textId="77777777" w:rsidTr="00BA5640">
      <w:trPr>
        <w:gridBefore w:val="1"/>
        <w:gridAfter w:val="1"/>
        <w:wBefore w:w="108" w:type="dxa"/>
        <w:wAfter w:w="3184" w:type="dxa"/>
        <w:trHeight w:val="290"/>
      </w:trPr>
      <w:tc>
        <w:tcPr>
          <w:tcW w:w="5070" w:type="dxa"/>
        </w:tcPr>
        <w:p w14:paraId="1E2FA95F" w14:textId="77777777" w:rsidR="00D224B2" w:rsidRPr="009013C6" w:rsidRDefault="00D224B2" w:rsidP="00D224B2">
          <w:pPr>
            <w:pStyle w:val="Pieddepage"/>
            <w:tabs>
              <w:tab w:val="clear" w:pos="4536"/>
              <w:tab w:val="center" w:pos="4854"/>
            </w:tabs>
            <w:ind w:left="-142"/>
            <w:rPr>
              <w:color w:val="A5A5A5" w:themeColor="accent3"/>
            </w:rPr>
          </w:pPr>
        </w:p>
      </w:tc>
      <w:tc>
        <w:tcPr>
          <w:tcW w:w="4536" w:type="dxa"/>
          <w:gridSpan w:val="2"/>
        </w:tcPr>
        <w:p w14:paraId="258166AC" w14:textId="77777777" w:rsidR="00D224B2" w:rsidRPr="00767E1F" w:rsidRDefault="00D224B2" w:rsidP="00D224B2">
          <w:pPr>
            <w:pStyle w:val="Pieddepage"/>
            <w:ind w:left="33"/>
            <w:jc w:val="left"/>
            <w:rPr>
              <w:color w:val="4472C4" w:themeColor="accent1"/>
            </w:rPr>
          </w:pPr>
        </w:p>
      </w:tc>
    </w:tr>
    <w:tr w:rsidR="00D224B2" w14:paraId="41F907FB" w14:textId="77777777" w:rsidTr="00EB5D8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1"/>
        <w:gridAfter w:val="1"/>
        <w:wBefore w:w="108" w:type="dxa"/>
        <w:wAfter w:w="3184" w:type="dxa"/>
        <w:trHeight w:val="571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46CBAEB7" w14:textId="2C3B122E" w:rsidR="00D224B2" w:rsidRPr="00FD69AF" w:rsidRDefault="00D224B2" w:rsidP="00EB5D8F">
          <w:pPr>
            <w:pStyle w:val="Pieddepage"/>
            <w:jc w:val="left"/>
            <w:rPr>
              <w:rFonts w:ascii="Arial" w:hAnsi="Arial" w:cs="Arial"/>
              <w:sz w:val="16"/>
              <w:szCs w:val="16"/>
            </w:rPr>
          </w:pPr>
        </w:p>
        <w:p w14:paraId="0EFA7C79" w14:textId="11DC1446" w:rsidR="00D224B2" w:rsidRPr="003225F8" w:rsidRDefault="00735A66" w:rsidP="00220078">
          <w:pPr>
            <w:pStyle w:val="Pieddepage"/>
            <w:tabs>
              <w:tab w:val="clear" w:pos="4536"/>
              <w:tab w:val="center" w:pos="4854"/>
            </w:tabs>
            <w:ind w:left="-142"/>
            <w:jc w:val="center"/>
            <w:rPr>
              <w:color w:val="A5A5A5" w:themeColor="accent3"/>
            </w:rPr>
          </w:pPr>
          <w:r w:rsidRPr="00735A66">
            <w:rPr>
              <w:rFonts w:ascii="Arial" w:hAnsi="Arial" w:cs="Arial"/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B7E6EF1" wp14:editId="404AF262">
                    <wp:simplePos x="0" y="0"/>
                    <wp:positionH relativeFrom="column">
                      <wp:posOffset>2673350</wp:posOffset>
                    </wp:positionH>
                    <wp:positionV relativeFrom="paragraph">
                      <wp:posOffset>199822</wp:posOffset>
                    </wp:positionV>
                    <wp:extent cx="1375410" cy="1403985"/>
                    <wp:effectExtent l="0" t="0" r="0" b="0"/>
                    <wp:wrapNone/>
                    <wp:docPr id="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541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9A084" w14:textId="77777777" w:rsidR="00735A66" w:rsidRPr="00735A66" w:rsidRDefault="00735A66" w:rsidP="00735A6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735A6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Avec le soutien de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210.5pt;margin-top:15.75pt;width:108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" filled="f" stroked="f">
                    <v:textbox style="mso-fit-shape-to-text:t">
                      <w:txbxContent>
                        <w:p w14:paraId="0E89A084" w14:textId="77777777" w:rsidR="00735A66" w:rsidRPr="00735A66" w:rsidRDefault="00735A66" w:rsidP="00735A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35A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Avec le soutien de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35A66">
            <w:rPr>
              <w:rFonts w:ascii="Arial" w:hAnsi="Arial" w:cs="Arial"/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37ADA0E" wp14:editId="6563B530">
                    <wp:simplePos x="0" y="0"/>
                    <wp:positionH relativeFrom="column">
                      <wp:posOffset>-162560</wp:posOffset>
                    </wp:positionH>
                    <wp:positionV relativeFrom="paragraph">
                      <wp:posOffset>200025</wp:posOffset>
                    </wp:positionV>
                    <wp:extent cx="2783205" cy="1403985"/>
                    <wp:effectExtent l="0" t="0" r="0" b="444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320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2D8AE9" w14:textId="77777777" w:rsidR="00735A66" w:rsidRPr="00735A66" w:rsidRDefault="00735A66" w:rsidP="00735A66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384050"/>
                                    <w:sz w:val="18"/>
                                    <w:szCs w:val="18"/>
                                  </w:rPr>
                                </w:pPr>
                                <w:r w:rsidRPr="00735A66">
                                  <w:rPr>
                                    <w:rFonts w:ascii="Arial" w:hAnsi="Arial" w:cs="Arial"/>
                                    <w:b/>
                                    <w:color w:val="384050"/>
                                    <w:sz w:val="18"/>
                                    <w:szCs w:val="18"/>
                                  </w:rPr>
                                  <w:t>Auvergne-Rhône-Alpes Énergie Environnement</w:t>
                                </w:r>
                              </w:p>
                              <w:p w14:paraId="6236B6AD" w14:textId="77777777" w:rsidR="00735A66" w:rsidRPr="00735A66" w:rsidRDefault="00735A66" w:rsidP="00735A6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384050"/>
                                    <w:sz w:val="18"/>
                                    <w:szCs w:val="18"/>
                                  </w:rPr>
                                </w:pPr>
                                <w:r w:rsidRPr="00735A66">
                                  <w:rPr>
                                    <w:rFonts w:ascii="Arial" w:hAnsi="Arial" w:cs="Arial"/>
                                    <w:color w:val="384050"/>
                                    <w:sz w:val="18"/>
                                    <w:szCs w:val="18"/>
                                  </w:rPr>
                                  <w:t>18 rue Gabriel Péri</w:t>
                                </w:r>
                              </w:p>
                              <w:p w14:paraId="680B073A" w14:textId="77777777" w:rsidR="00735A66" w:rsidRPr="00735A66" w:rsidRDefault="00735A66" w:rsidP="00735A6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384050"/>
                                    <w:sz w:val="18"/>
                                    <w:szCs w:val="18"/>
                                  </w:rPr>
                                </w:pPr>
                                <w:r w:rsidRPr="00735A66">
                                  <w:rPr>
                                    <w:rFonts w:ascii="Arial" w:hAnsi="Arial" w:cs="Arial"/>
                                    <w:color w:val="384050"/>
                                    <w:sz w:val="18"/>
                                    <w:szCs w:val="18"/>
                                  </w:rPr>
                                  <w:t>69100 Villeurbanne</w:t>
                                </w:r>
                              </w:p>
                              <w:p w14:paraId="0A2129FE" w14:textId="34A2FC25" w:rsidR="00735A66" w:rsidRPr="00735A66" w:rsidRDefault="00735A66" w:rsidP="00735A6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384050"/>
                                    <w:sz w:val="18"/>
                                    <w:szCs w:val="18"/>
                                  </w:rPr>
                                </w:pPr>
                                <w:r w:rsidRPr="00735A66">
                                  <w:rPr>
                                    <w:rFonts w:ascii="Arial" w:hAnsi="Arial" w:cs="Arial"/>
                                    <w:color w:val="384050"/>
                                    <w:sz w:val="18"/>
                                    <w:szCs w:val="18"/>
                                  </w:rPr>
                                  <w:t>Courriel : info@auvergnerhonealpes-ee.fr</w:t>
                                </w:r>
                              </w:p>
                              <w:p w14:paraId="3554BAA8" w14:textId="7FEF39E2" w:rsidR="00735A66" w:rsidRPr="00735A66" w:rsidRDefault="00735A66" w:rsidP="00735A66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7F7A"/>
                                    <w:sz w:val="18"/>
                                    <w:szCs w:val="18"/>
                                  </w:rPr>
                                </w:pPr>
                                <w:r w:rsidRPr="00735A66">
                                  <w:rPr>
                                    <w:rFonts w:ascii="Arial" w:hAnsi="Arial" w:cs="Arial"/>
                                    <w:color w:val="007F7A"/>
                                    <w:sz w:val="18"/>
                                    <w:szCs w:val="18"/>
                                  </w:rPr>
                                  <w:t>www.auvergnerhonealpes-ee.fr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12.8pt;margin-top:15.75pt;width:219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" stroked="f">
                    <v:textbox style="mso-fit-shape-to-text:t">
                      <w:txbxContent>
                        <w:p w14:paraId="042D8AE9" w14:textId="77777777" w:rsidR="00735A66" w:rsidRPr="00735A66" w:rsidRDefault="00735A66" w:rsidP="00735A6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84050"/>
                              <w:sz w:val="18"/>
                              <w:szCs w:val="18"/>
                            </w:rPr>
                          </w:pPr>
                          <w:r w:rsidRPr="00735A66">
                            <w:rPr>
                              <w:rFonts w:ascii="Arial" w:hAnsi="Arial" w:cs="Arial"/>
                              <w:b/>
                              <w:color w:val="384050"/>
                              <w:sz w:val="18"/>
                              <w:szCs w:val="18"/>
                            </w:rPr>
                            <w:t>Auvergne-Rhône-Alpes Énergie Environnement</w:t>
                          </w:r>
                        </w:p>
                        <w:p w14:paraId="6236B6AD" w14:textId="77777777" w:rsidR="00735A66" w:rsidRPr="00735A66" w:rsidRDefault="00735A66" w:rsidP="00735A66">
                          <w:pPr>
                            <w:jc w:val="right"/>
                            <w:rPr>
                              <w:rFonts w:ascii="Arial" w:hAnsi="Arial" w:cs="Arial"/>
                              <w:color w:val="384050"/>
                              <w:sz w:val="18"/>
                              <w:szCs w:val="18"/>
                            </w:rPr>
                          </w:pPr>
                          <w:r w:rsidRPr="00735A66">
                            <w:rPr>
                              <w:rFonts w:ascii="Arial" w:hAnsi="Arial" w:cs="Arial"/>
                              <w:color w:val="384050"/>
                              <w:sz w:val="18"/>
                              <w:szCs w:val="18"/>
                            </w:rPr>
                            <w:t>18 rue Gabriel Péri</w:t>
                          </w:r>
                        </w:p>
                        <w:p w14:paraId="680B073A" w14:textId="77777777" w:rsidR="00735A66" w:rsidRPr="00735A66" w:rsidRDefault="00735A66" w:rsidP="00735A66">
                          <w:pPr>
                            <w:jc w:val="right"/>
                            <w:rPr>
                              <w:rFonts w:ascii="Arial" w:hAnsi="Arial" w:cs="Arial"/>
                              <w:color w:val="384050"/>
                              <w:sz w:val="18"/>
                              <w:szCs w:val="18"/>
                            </w:rPr>
                          </w:pPr>
                          <w:r w:rsidRPr="00735A66">
                            <w:rPr>
                              <w:rFonts w:ascii="Arial" w:hAnsi="Arial" w:cs="Arial"/>
                              <w:color w:val="384050"/>
                              <w:sz w:val="18"/>
                              <w:szCs w:val="18"/>
                            </w:rPr>
                            <w:t>69100 Villeurbanne</w:t>
                          </w:r>
                        </w:p>
                        <w:p w14:paraId="0A2129FE" w14:textId="34A2FC25" w:rsidR="00735A66" w:rsidRPr="00735A66" w:rsidRDefault="00735A66" w:rsidP="00735A66">
                          <w:pPr>
                            <w:jc w:val="right"/>
                            <w:rPr>
                              <w:rFonts w:ascii="Arial" w:hAnsi="Arial" w:cs="Arial"/>
                              <w:color w:val="384050"/>
                              <w:sz w:val="18"/>
                              <w:szCs w:val="18"/>
                            </w:rPr>
                          </w:pPr>
                          <w:r w:rsidRPr="00735A66">
                            <w:rPr>
                              <w:rFonts w:ascii="Arial" w:hAnsi="Arial" w:cs="Arial"/>
                              <w:color w:val="384050"/>
                              <w:sz w:val="18"/>
                              <w:szCs w:val="18"/>
                            </w:rPr>
                            <w:t>Courriel : info@auvergnerhonealpes-ee.fr</w:t>
                          </w:r>
                        </w:p>
                        <w:p w14:paraId="3554BAA8" w14:textId="7FEF39E2" w:rsidR="00735A66" w:rsidRPr="00735A66" w:rsidRDefault="00735A66" w:rsidP="00735A66">
                          <w:pPr>
                            <w:jc w:val="right"/>
                            <w:rPr>
                              <w:rFonts w:ascii="Arial" w:hAnsi="Arial" w:cs="Arial"/>
                              <w:color w:val="007F7A"/>
                              <w:sz w:val="18"/>
                              <w:szCs w:val="18"/>
                            </w:rPr>
                          </w:pPr>
                          <w:r w:rsidRPr="00735A66">
                            <w:rPr>
                              <w:rFonts w:ascii="Arial" w:hAnsi="Arial" w:cs="Arial"/>
                              <w:color w:val="007F7A"/>
                              <w:sz w:val="18"/>
                              <w:szCs w:val="18"/>
                            </w:rPr>
                            <w:t>www.auvergnerhonealpes-ee.fr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35A66"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9504" behindDoc="0" locked="0" layoutInCell="1" allowOverlap="1" wp14:anchorId="10256EDC" wp14:editId="3E768F49">
                <wp:simplePos x="0" y="0"/>
                <wp:positionH relativeFrom="column">
                  <wp:posOffset>2762885</wp:posOffset>
                </wp:positionH>
                <wp:positionV relativeFrom="paragraph">
                  <wp:posOffset>464820</wp:posOffset>
                </wp:positionV>
                <wp:extent cx="1191260" cy="273050"/>
                <wp:effectExtent l="0" t="0" r="8890" b="0"/>
                <wp:wrapNone/>
                <wp:docPr id="15" name="Image 15" descr="Une image contenant signe, extérieur, bouteille, assis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0" descr="Une image contenant signe, extérieur, bouteille, assis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27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35A66"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E52E7E9" wp14:editId="1500101B">
                <wp:simplePos x="0" y="0"/>
                <wp:positionH relativeFrom="column">
                  <wp:posOffset>4036060</wp:posOffset>
                </wp:positionH>
                <wp:positionV relativeFrom="paragraph">
                  <wp:posOffset>278765</wp:posOffset>
                </wp:positionV>
                <wp:extent cx="1282700" cy="698500"/>
                <wp:effectExtent l="0" t="0" r="0" b="6350"/>
                <wp:wrapNone/>
                <wp:docPr id="14" name="Image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F912A5D-55EC-9047-9A5B-8101A39A76B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F912A5D-55EC-9047-9A5B-8101A39A76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35A66"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7456" behindDoc="0" locked="0" layoutInCell="1" allowOverlap="1" wp14:anchorId="628064A3" wp14:editId="43028BE9">
                <wp:simplePos x="0" y="0"/>
                <wp:positionH relativeFrom="column">
                  <wp:posOffset>5354955</wp:posOffset>
                </wp:positionH>
                <wp:positionV relativeFrom="paragraph">
                  <wp:posOffset>312420</wp:posOffset>
                </wp:positionV>
                <wp:extent cx="867410" cy="575945"/>
                <wp:effectExtent l="0" t="0" r="8890" b="0"/>
                <wp:wrapNone/>
                <wp:docPr id="13" name="Image 13" descr="Une image contenant fleur, dessi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0C0F4C91" w14:textId="40D9D940" w:rsidR="00EB5D8F" w:rsidRPr="00220078" w:rsidRDefault="00EB5D8F" w:rsidP="00EB5D8F">
          <w:pPr>
            <w:pStyle w:val="Pieddepage"/>
            <w:ind w:left="775"/>
            <w:jc w:val="left"/>
            <w:rPr>
              <w:color w:val="007F79"/>
              <w:sz w:val="18"/>
              <w:lang w:val="fr-FR"/>
            </w:rPr>
          </w:pPr>
        </w:p>
      </w:tc>
    </w:tr>
    <w:tr w:rsidR="00EB5D8F" w:rsidRPr="00762B31" w14:paraId="00761CF2" w14:textId="77777777" w:rsidTr="00EB5D8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021"/>
      </w:trPr>
      <w:tc>
        <w:tcPr>
          <w:tcW w:w="946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81112DB" w14:textId="00703D07" w:rsidR="00A7250D" w:rsidRPr="00443236" w:rsidRDefault="00735A66" w:rsidP="00D224B2">
          <w:pPr>
            <w:pStyle w:val="Pieddepage"/>
            <w:rPr>
              <w:color w:val="A5A5A5" w:themeColor="accent3"/>
              <w:lang w:val="fr-FR"/>
            </w:rPr>
          </w:pPr>
          <w:r>
            <w:rPr>
              <w:noProof/>
              <w:color w:val="007F79"/>
              <w:sz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321CDBC" wp14:editId="28E650C4">
                    <wp:simplePos x="0" y="0"/>
                    <wp:positionH relativeFrom="column">
                      <wp:posOffset>2723947</wp:posOffset>
                    </wp:positionH>
                    <wp:positionV relativeFrom="paragraph">
                      <wp:posOffset>19050</wp:posOffset>
                    </wp:positionV>
                    <wp:extent cx="0" cy="615315"/>
                    <wp:effectExtent l="0" t="0" r="19050" b="13335"/>
                    <wp:wrapNone/>
                    <wp:docPr id="2" name="Connecteur droi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153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4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Connecteur droit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.5pt" to="214.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" strokecolor="#384050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34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FE6CE" w14:textId="5B572DB5" w:rsidR="00EB5D8F" w:rsidRPr="00443236" w:rsidRDefault="00EB5D8F" w:rsidP="00794C80">
          <w:pPr>
            <w:pStyle w:val="Pieddepage"/>
            <w:ind w:left="33" w:right="-556"/>
            <w:jc w:val="left"/>
            <w:rPr>
              <w:color w:val="007F79"/>
              <w:lang w:val="fr-FR"/>
            </w:rPr>
          </w:pPr>
        </w:p>
      </w:tc>
    </w:tr>
    <w:tr w:rsidR="00EB5D8F" w:rsidRPr="00762B31" w14:paraId="083012D4" w14:textId="77777777" w:rsidTr="00EB5D8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46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408C665" w14:textId="4E52DEC8" w:rsidR="00EB5D8F" w:rsidRPr="00443236" w:rsidRDefault="00EB5D8F" w:rsidP="00794C80">
          <w:pPr>
            <w:pStyle w:val="Pieddepage"/>
            <w:ind w:left="-630"/>
            <w:rPr>
              <w:noProof/>
              <w:color w:val="A5A5A5" w:themeColor="accent3"/>
              <w:lang w:val="fr-FR" w:eastAsia="fr-FR"/>
            </w:rPr>
          </w:pPr>
        </w:p>
      </w:tc>
      <w:tc>
        <w:tcPr>
          <w:tcW w:w="34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FAFD94C" w14:textId="11223DFF" w:rsidR="00EB5D8F" w:rsidRPr="00443236" w:rsidRDefault="00EB5D8F" w:rsidP="00EE21B1">
          <w:pPr>
            <w:pStyle w:val="Pieddepage"/>
            <w:ind w:left="33"/>
            <w:rPr>
              <w:b/>
              <w:color w:val="A5A5A5" w:themeColor="accent3"/>
              <w:sz w:val="18"/>
              <w:lang w:val="fr-FR"/>
            </w:rPr>
          </w:pPr>
        </w:p>
      </w:tc>
    </w:tr>
  </w:tbl>
  <w:p w14:paraId="36F1F95E" w14:textId="4D657F17" w:rsidR="002D1D4C" w:rsidRPr="00EE21B1" w:rsidRDefault="002D1D4C" w:rsidP="00D218CA">
    <w:pPr>
      <w:pStyle w:val="Pieddepage"/>
      <w:tabs>
        <w:tab w:val="left" w:pos="59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6788" w14:textId="77777777" w:rsidR="00E57ACA" w:rsidRDefault="00E57ACA" w:rsidP="009B1AC0">
      <w:r>
        <w:separator/>
      </w:r>
    </w:p>
  </w:footnote>
  <w:footnote w:type="continuationSeparator" w:id="0">
    <w:p w14:paraId="7E048847" w14:textId="77777777" w:rsidR="00E57ACA" w:rsidRDefault="00E57ACA" w:rsidP="009B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04876" w14:textId="59EF928A" w:rsidR="002D1D4C" w:rsidRDefault="002D1D4C" w:rsidP="00E6245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C"/>
    <w:rsid w:val="00011747"/>
    <w:rsid w:val="000C670A"/>
    <w:rsid w:val="000D4C21"/>
    <w:rsid w:val="001C053F"/>
    <w:rsid w:val="00220078"/>
    <w:rsid w:val="00291BBE"/>
    <w:rsid w:val="002C6ECA"/>
    <w:rsid w:val="002D1D4C"/>
    <w:rsid w:val="003353FE"/>
    <w:rsid w:val="0035057A"/>
    <w:rsid w:val="003A55D0"/>
    <w:rsid w:val="00443236"/>
    <w:rsid w:val="004A58EE"/>
    <w:rsid w:val="00524E33"/>
    <w:rsid w:val="00636991"/>
    <w:rsid w:val="007178C6"/>
    <w:rsid w:val="00735A66"/>
    <w:rsid w:val="00794C80"/>
    <w:rsid w:val="007E0348"/>
    <w:rsid w:val="008728CC"/>
    <w:rsid w:val="00930D6A"/>
    <w:rsid w:val="009B1AC0"/>
    <w:rsid w:val="00A22CE0"/>
    <w:rsid w:val="00A63801"/>
    <w:rsid w:val="00A7250D"/>
    <w:rsid w:val="00AD2B3A"/>
    <w:rsid w:val="00BA5640"/>
    <w:rsid w:val="00C12926"/>
    <w:rsid w:val="00C7414C"/>
    <w:rsid w:val="00C83052"/>
    <w:rsid w:val="00CB593C"/>
    <w:rsid w:val="00D218CA"/>
    <w:rsid w:val="00D224B2"/>
    <w:rsid w:val="00D875B6"/>
    <w:rsid w:val="00E30BED"/>
    <w:rsid w:val="00E34A4D"/>
    <w:rsid w:val="00E57ACA"/>
    <w:rsid w:val="00E6245B"/>
    <w:rsid w:val="00EB5D8F"/>
    <w:rsid w:val="00ED577D"/>
    <w:rsid w:val="00EE21B1"/>
    <w:rsid w:val="00EF507E"/>
    <w:rsid w:val="00F22DEF"/>
    <w:rsid w:val="00F674FB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5F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1AC0"/>
  </w:style>
  <w:style w:type="paragraph" w:styleId="Pieddepage">
    <w:name w:val="footer"/>
    <w:basedOn w:val="Normal"/>
    <w:link w:val="PieddepageCar"/>
    <w:uiPriority w:val="99"/>
    <w:unhideWhenUsed/>
    <w:rsid w:val="009B1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AC0"/>
  </w:style>
  <w:style w:type="paragraph" w:styleId="Rvision">
    <w:name w:val="Revision"/>
    <w:hidden/>
    <w:uiPriority w:val="99"/>
    <w:semiHidden/>
    <w:rsid w:val="007178C6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EE21B1"/>
    <w:pPr>
      <w:jc w:val="both"/>
    </w:pPr>
    <w:rPr>
      <w:rFonts w:asciiTheme="minorHAnsi" w:eastAsia="Times New Roman" w:hAnsiTheme="minorHAnsi" w:cstheme="min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A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1AC0"/>
  </w:style>
  <w:style w:type="paragraph" w:styleId="Pieddepage">
    <w:name w:val="footer"/>
    <w:basedOn w:val="Normal"/>
    <w:link w:val="PieddepageCar"/>
    <w:uiPriority w:val="99"/>
    <w:unhideWhenUsed/>
    <w:rsid w:val="009B1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AC0"/>
  </w:style>
  <w:style w:type="paragraph" w:styleId="Rvision">
    <w:name w:val="Revision"/>
    <w:hidden/>
    <w:uiPriority w:val="99"/>
    <w:semiHidden/>
    <w:rsid w:val="007178C6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EE21B1"/>
    <w:pPr>
      <w:jc w:val="both"/>
    </w:pPr>
    <w:rPr>
      <w:rFonts w:asciiTheme="minorHAnsi" w:eastAsia="Times New Roman" w:hAnsiTheme="minorHAnsi" w:cstheme="min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A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ccarmona</dc:creator>
  <cp:lastModifiedBy>smarquet</cp:lastModifiedBy>
  <cp:revision>5</cp:revision>
  <cp:lastPrinted>2017-09-05T08:07:00Z</cp:lastPrinted>
  <dcterms:created xsi:type="dcterms:W3CDTF">2022-01-25T18:15:00Z</dcterms:created>
  <dcterms:modified xsi:type="dcterms:W3CDTF">2022-01-28T09:24:00Z</dcterms:modified>
</cp:coreProperties>
</file>